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5066"/>
        <w:gridCol w:w="5140"/>
      </w:tblGrid>
      <w:tr w:rsidR="008E2169" w:rsidRPr="00997726" w:rsidTr="003D7E68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8E2169" w:rsidRPr="00997726" w:rsidRDefault="008E2169" w:rsidP="003D7E6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9772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8E2169" w:rsidRPr="00997726" w:rsidRDefault="008E2169" w:rsidP="003D7E6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E2169" w:rsidRPr="00997726" w:rsidRDefault="008E2169" w:rsidP="003D7E6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9772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8E2169" w:rsidRPr="00997726" w:rsidRDefault="008E2169" w:rsidP="003D7E6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9772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8E2169" w:rsidRPr="00997726" w:rsidRDefault="008E2169" w:rsidP="003D7E6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E2169" w:rsidRPr="00997726" w:rsidRDefault="008E2169" w:rsidP="003D7E68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997726">
                <w:rPr>
                  <w:lang w:val="tt-RU"/>
                </w:rPr>
                <w:t>423570, г</w:t>
              </w:r>
            </w:smartTag>
            <w:r w:rsidRPr="00997726">
              <w:rPr>
                <w:lang w:val="tt-RU"/>
              </w:rPr>
              <w:t>.Нижнекамск, пр.Строителей,12</w:t>
            </w:r>
          </w:p>
          <w:p w:rsidR="008E2169" w:rsidRPr="00997726" w:rsidRDefault="008E2169" w:rsidP="003D7E68">
            <w:pPr>
              <w:jc w:val="center"/>
              <w:rPr>
                <w:lang w:val="tt-RU"/>
              </w:rPr>
            </w:pPr>
            <w:r w:rsidRPr="00997726">
              <w:rPr>
                <w:lang w:val="tt-RU"/>
              </w:rPr>
              <w:t>факс (8555) 41-70-00, тел.42-41-41</w:t>
            </w:r>
          </w:p>
          <w:p w:rsidR="008E2169" w:rsidRPr="00997726" w:rsidRDefault="008E2169" w:rsidP="003D7E68">
            <w:pPr>
              <w:rPr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8E2169" w:rsidRPr="00997726" w:rsidRDefault="008E2169" w:rsidP="003D7E6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9772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8E2169" w:rsidRPr="00997726" w:rsidRDefault="008E2169" w:rsidP="003D7E6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E2169" w:rsidRPr="00997726" w:rsidRDefault="008E2169" w:rsidP="003D7E6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9772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8E2169" w:rsidRPr="00997726" w:rsidRDefault="008E2169" w:rsidP="003D7E6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9772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8E2169" w:rsidRPr="00997726" w:rsidRDefault="008E2169" w:rsidP="003D7E68">
            <w:pPr>
              <w:rPr>
                <w:sz w:val="16"/>
                <w:szCs w:val="16"/>
                <w:lang w:val="tt-RU"/>
              </w:rPr>
            </w:pPr>
          </w:p>
          <w:p w:rsidR="008E2169" w:rsidRPr="00997726" w:rsidRDefault="008E2169" w:rsidP="003D7E68">
            <w:pPr>
              <w:jc w:val="center"/>
              <w:rPr>
                <w:lang w:val="tt-RU"/>
              </w:rPr>
            </w:pPr>
            <w:r w:rsidRPr="00997726">
              <w:rPr>
                <w:lang w:val="tt-RU"/>
              </w:rPr>
              <w:t>423570, Түбән Кама шәһәре, Төзүчеләр пр., 12</w:t>
            </w:r>
          </w:p>
          <w:p w:rsidR="008E2169" w:rsidRPr="00997726" w:rsidRDefault="008E2169" w:rsidP="003D7E68">
            <w:pPr>
              <w:jc w:val="center"/>
              <w:rPr>
                <w:lang w:val="tt-RU"/>
              </w:rPr>
            </w:pPr>
            <w:r w:rsidRPr="00997726">
              <w:rPr>
                <w:lang w:val="tt-RU"/>
              </w:rPr>
              <w:t>факс (8555) 41-70-00, тел.42-41-41</w:t>
            </w:r>
          </w:p>
          <w:p w:rsidR="008E2169" w:rsidRPr="00997726" w:rsidRDefault="008E2169" w:rsidP="003D7E68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E2169" w:rsidRPr="00997726" w:rsidTr="003D7E68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169" w:rsidRPr="00997726" w:rsidRDefault="008E2169" w:rsidP="003D7E6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E2169" w:rsidRPr="00997726" w:rsidRDefault="008E2169" w:rsidP="003D7E6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997726">
              <w:rPr>
                <w:b/>
                <w:sz w:val="28"/>
                <w:szCs w:val="28"/>
                <w:lang w:val="tt-RU"/>
              </w:rPr>
              <w:t>Р Е Ш Е Н И Е</w:t>
            </w:r>
          </w:p>
          <w:p w:rsidR="008E2169" w:rsidRPr="00997726" w:rsidRDefault="008E2169" w:rsidP="003D7E6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169" w:rsidRPr="00997726" w:rsidRDefault="008E2169" w:rsidP="003D7E6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E2169" w:rsidRPr="00997726" w:rsidRDefault="008E2169" w:rsidP="003D7E6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99772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8E2169" w:rsidRPr="00997726" w:rsidRDefault="008E2169" w:rsidP="003D7E6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8E2169" w:rsidRPr="00997726" w:rsidTr="003D7E68">
        <w:tc>
          <w:tcPr>
            <w:tcW w:w="2482" w:type="pct"/>
            <w:shd w:val="clear" w:color="auto" w:fill="auto"/>
          </w:tcPr>
          <w:p w:rsidR="008E2169" w:rsidRPr="00997726" w:rsidRDefault="008E2169" w:rsidP="0081089B">
            <w:pPr>
              <w:rPr>
                <w:b/>
                <w:sz w:val="28"/>
                <w:szCs w:val="28"/>
                <w:lang w:val="tt-RU"/>
              </w:rPr>
            </w:pPr>
            <w:r w:rsidRPr="00997726">
              <w:rPr>
                <w:b/>
                <w:sz w:val="28"/>
                <w:szCs w:val="28"/>
                <w:lang w:val="tt-RU"/>
              </w:rPr>
              <w:t>№</w:t>
            </w:r>
            <w:r w:rsidR="00383841" w:rsidRPr="00997726">
              <w:rPr>
                <w:b/>
                <w:sz w:val="28"/>
                <w:szCs w:val="28"/>
                <w:lang w:val="tt-RU"/>
              </w:rPr>
              <w:t xml:space="preserve"> </w:t>
            </w:r>
            <w:r w:rsidR="0081089B">
              <w:rPr>
                <w:b/>
                <w:sz w:val="28"/>
                <w:szCs w:val="28"/>
                <w:lang w:val="tt-RU"/>
              </w:rPr>
              <w:t>36</w:t>
            </w:r>
          </w:p>
        </w:tc>
        <w:tc>
          <w:tcPr>
            <w:tcW w:w="2518" w:type="pct"/>
            <w:shd w:val="clear" w:color="auto" w:fill="auto"/>
          </w:tcPr>
          <w:p w:rsidR="0081089B" w:rsidRPr="00997726" w:rsidRDefault="0081089B" w:rsidP="0081089B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29 </w:t>
            </w:r>
            <w:r w:rsidR="00A44608" w:rsidRPr="00997726">
              <w:rPr>
                <w:b/>
                <w:sz w:val="28"/>
                <w:szCs w:val="28"/>
                <w:lang w:val="tt-RU"/>
              </w:rPr>
              <w:t>апреля</w:t>
            </w:r>
            <w:r w:rsidR="008E2169" w:rsidRPr="00997726">
              <w:rPr>
                <w:b/>
                <w:sz w:val="28"/>
                <w:szCs w:val="28"/>
                <w:lang w:val="tt-RU"/>
              </w:rPr>
              <w:t xml:space="preserve"> 20</w:t>
            </w:r>
            <w:r w:rsidR="008B3302" w:rsidRPr="00997726">
              <w:rPr>
                <w:b/>
                <w:sz w:val="28"/>
                <w:szCs w:val="28"/>
                <w:lang w:val="tt-RU"/>
              </w:rPr>
              <w:t>20</w:t>
            </w:r>
            <w:r w:rsidR="008E2169" w:rsidRPr="0099772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2672A5" w:rsidRDefault="002672A5" w:rsidP="004D786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966175" w:rsidRPr="00A14255" w:rsidRDefault="00966175" w:rsidP="00966175">
      <w:pPr>
        <w:jc w:val="center"/>
        <w:rPr>
          <w:sz w:val="28"/>
          <w:szCs w:val="28"/>
        </w:rPr>
      </w:pPr>
      <w:r w:rsidRPr="00A14255">
        <w:rPr>
          <w:sz w:val="28"/>
          <w:szCs w:val="28"/>
        </w:rPr>
        <w:t>О внесении изменений в решение Совета Нижнекамского муниципального</w:t>
      </w:r>
    </w:p>
    <w:p w:rsidR="00966175" w:rsidRPr="00A14255" w:rsidRDefault="00966175" w:rsidP="001F54C3">
      <w:pPr>
        <w:jc w:val="center"/>
        <w:rPr>
          <w:sz w:val="28"/>
          <w:szCs w:val="28"/>
        </w:rPr>
      </w:pPr>
      <w:r w:rsidRPr="00A14255">
        <w:rPr>
          <w:sz w:val="28"/>
          <w:szCs w:val="28"/>
        </w:rPr>
        <w:t xml:space="preserve">района от </w:t>
      </w:r>
      <w:r w:rsidR="001F54C3" w:rsidRPr="00A14255">
        <w:rPr>
          <w:sz w:val="28"/>
          <w:szCs w:val="28"/>
          <w:lang w:val="tt-RU"/>
        </w:rPr>
        <w:t xml:space="preserve">24 февраля 2012 года </w:t>
      </w:r>
      <w:r w:rsidRPr="00A14255">
        <w:rPr>
          <w:sz w:val="28"/>
          <w:szCs w:val="28"/>
        </w:rPr>
        <w:t xml:space="preserve">№ </w:t>
      </w:r>
      <w:r w:rsidR="001F54C3" w:rsidRPr="00A14255">
        <w:rPr>
          <w:sz w:val="28"/>
          <w:szCs w:val="28"/>
        </w:rPr>
        <w:t>18</w:t>
      </w:r>
      <w:r w:rsidR="003969C9" w:rsidRPr="00A14255">
        <w:rPr>
          <w:sz w:val="28"/>
          <w:szCs w:val="28"/>
        </w:rPr>
        <w:t xml:space="preserve"> </w:t>
      </w:r>
      <w:r w:rsidRPr="00A14255">
        <w:rPr>
          <w:sz w:val="28"/>
          <w:szCs w:val="28"/>
        </w:rPr>
        <w:t>«</w:t>
      </w:r>
      <w:r w:rsidR="001F54C3" w:rsidRPr="00A14255">
        <w:rPr>
          <w:sz w:val="28"/>
          <w:szCs w:val="28"/>
          <w:lang w:val="tt-RU"/>
        </w:rPr>
        <w:t>О порядке установления и прекращения публичных сервитутов в интересах</w:t>
      </w:r>
      <w:r w:rsidR="00A44608" w:rsidRPr="00A14255">
        <w:rPr>
          <w:sz w:val="28"/>
          <w:szCs w:val="28"/>
          <w:lang w:val="tt-RU"/>
        </w:rPr>
        <w:t xml:space="preserve"> </w:t>
      </w:r>
      <w:r w:rsidR="001F54C3" w:rsidRPr="00A14255">
        <w:rPr>
          <w:sz w:val="28"/>
          <w:szCs w:val="28"/>
          <w:lang w:val="tt-RU"/>
        </w:rPr>
        <w:t>Нижнекамского муниципального района Республики Татарстан и выплаты соразмерной платы за его установление</w:t>
      </w:r>
      <w:r w:rsidRPr="00A14255">
        <w:rPr>
          <w:sz w:val="28"/>
          <w:szCs w:val="28"/>
        </w:rPr>
        <w:t>»</w:t>
      </w:r>
    </w:p>
    <w:p w:rsidR="00966175" w:rsidRDefault="00966175" w:rsidP="00966175">
      <w:pPr>
        <w:ind w:firstLine="708"/>
        <w:rPr>
          <w:sz w:val="28"/>
          <w:szCs w:val="28"/>
        </w:rPr>
      </w:pPr>
    </w:p>
    <w:p w:rsidR="009E329A" w:rsidRPr="00A14255" w:rsidRDefault="009E329A" w:rsidP="00966175">
      <w:pPr>
        <w:ind w:firstLine="708"/>
        <w:rPr>
          <w:sz w:val="28"/>
          <w:szCs w:val="28"/>
        </w:rPr>
      </w:pPr>
    </w:p>
    <w:p w:rsidR="00966175" w:rsidRPr="00A14255" w:rsidRDefault="00966175" w:rsidP="00966175">
      <w:pPr>
        <w:ind w:firstLine="708"/>
        <w:jc w:val="both"/>
        <w:rPr>
          <w:sz w:val="28"/>
          <w:szCs w:val="28"/>
        </w:rPr>
      </w:pPr>
      <w:r w:rsidRPr="00A14255">
        <w:rPr>
          <w:sz w:val="28"/>
          <w:szCs w:val="28"/>
        </w:rPr>
        <w:t xml:space="preserve">В </w:t>
      </w:r>
      <w:proofErr w:type="gramStart"/>
      <w:r w:rsidRPr="00A14255">
        <w:rPr>
          <w:sz w:val="28"/>
          <w:szCs w:val="28"/>
        </w:rPr>
        <w:t>соответствии</w:t>
      </w:r>
      <w:r w:rsidR="007731C9" w:rsidRPr="00A14255">
        <w:rPr>
          <w:sz w:val="28"/>
          <w:szCs w:val="28"/>
        </w:rPr>
        <w:t xml:space="preserve">  со</w:t>
      </w:r>
      <w:proofErr w:type="gramEnd"/>
      <w:r w:rsidR="007731C9" w:rsidRPr="00A14255">
        <w:rPr>
          <w:sz w:val="28"/>
          <w:szCs w:val="28"/>
        </w:rPr>
        <w:t xml:space="preserve"> статьей 15</w:t>
      </w:r>
      <w:r w:rsidRPr="00A14255">
        <w:rPr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Федерации», Уставом Нижнекамского муниципального района Совет Нижнекамского муниципального района</w:t>
      </w:r>
    </w:p>
    <w:p w:rsidR="00A14255" w:rsidRPr="00A14255" w:rsidRDefault="00A14255" w:rsidP="00966175">
      <w:pPr>
        <w:ind w:firstLine="708"/>
        <w:jc w:val="both"/>
        <w:rPr>
          <w:sz w:val="28"/>
          <w:szCs w:val="28"/>
        </w:rPr>
      </w:pPr>
    </w:p>
    <w:p w:rsidR="00966175" w:rsidRPr="00A14255" w:rsidRDefault="00966175" w:rsidP="00A44608">
      <w:pPr>
        <w:ind w:firstLine="708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РЕШАЕТ:</w:t>
      </w:r>
    </w:p>
    <w:p w:rsidR="00A14255" w:rsidRPr="00A14255" w:rsidRDefault="00A14255" w:rsidP="00A44608">
      <w:pPr>
        <w:ind w:firstLine="708"/>
        <w:jc w:val="both"/>
        <w:rPr>
          <w:sz w:val="28"/>
          <w:szCs w:val="28"/>
        </w:rPr>
      </w:pPr>
    </w:p>
    <w:p w:rsidR="00CC359D" w:rsidRPr="00A14255" w:rsidRDefault="008B3302" w:rsidP="001F5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 xml:space="preserve">1. </w:t>
      </w:r>
      <w:r w:rsidR="0041034D" w:rsidRPr="00A14255">
        <w:rPr>
          <w:sz w:val="28"/>
          <w:szCs w:val="28"/>
        </w:rPr>
        <w:t>Внести</w:t>
      </w:r>
      <w:r w:rsidR="00CC359D" w:rsidRPr="00A14255">
        <w:rPr>
          <w:sz w:val="28"/>
          <w:szCs w:val="28"/>
        </w:rPr>
        <w:t xml:space="preserve"> в </w:t>
      </w:r>
      <w:r w:rsidR="003969C9" w:rsidRPr="00A14255">
        <w:rPr>
          <w:sz w:val="28"/>
          <w:szCs w:val="28"/>
        </w:rPr>
        <w:t>решение Совета Нижн</w:t>
      </w:r>
      <w:r w:rsidR="00A14255" w:rsidRPr="00A14255">
        <w:rPr>
          <w:sz w:val="28"/>
          <w:szCs w:val="28"/>
        </w:rPr>
        <w:t>екамского муниципального района</w:t>
      </w:r>
      <w:r w:rsidR="0095022F" w:rsidRPr="00A14255">
        <w:rPr>
          <w:sz w:val="28"/>
          <w:szCs w:val="28"/>
        </w:rPr>
        <w:t xml:space="preserve"> </w:t>
      </w:r>
      <w:r w:rsidR="00A14255">
        <w:rPr>
          <w:sz w:val="28"/>
          <w:szCs w:val="28"/>
        </w:rPr>
        <w:t xml:space="preserve">            </w:t>
      </w:r>
      <w:r w:rsidR="00895940">
        <w:rPr>
          <w:sz w:val="28"/>
          <w:szCs w:val="28"/>
        </w:rPr>
        <w:t xml:space="preserve">             </w:t>
      </w:r>
      <w:r w:rsidR="00A14255">
        <w:rPr>
          <w:sz w:val="28"/>
          <w:szCs w:val="28"/>
        </w:rPr>
        <w:t xml:space="preserve">     </w:t>
      </w:r>
      <w:r w:rsidR="001F54C3" w:rsidRPr="00A14255">
        <w:rPr>
          <w:sz w:val="28"/>
          <w:szCs w:val="28"/>
        </w:rPr>
        <w:t xml:space="preserve">от 24 февраля 2012 года № 18 «О порядке установления и прекращения публичных сервитутов в интересах Нижнекамского муниципального района Республики Татарстан </w:t>
      </w:r>
      <w:proofErr w:type="gramStart"/>
      <w:r w:rsidR="001F54C3" w:rsidRPr="00A14255">
        <w:rPr>
          <w:sz w:val="28"/>
          <w:szCs w:val="28"/>
        </w:rPr>
        <w:t>и  выплаты</w:t>
      </w:r>
      <w:proofErr w:type="gramEnd"/>
      <w:r w:rsidR="001F54C3" w:rsidRPr="00A14255">
        <w:rPr>
          <w:sz w:val="28"/>
          <w:szCs w:val="28"/>
        </w:rPr>
        <w:t xml:space="preserve"> соразмерной платы за его установление»</w:t>
      </w:r>
      <w:r w:rsidR="003969C9" w:rsidRPr="00A14255">
        <w:rPr>
          <w:sz w:val="28"/>
          <w:szCs w:val="28"/>
        </w:rPr>
        <w:t xml:space="preserve"> </w:t>
      </w:r>
      <w:r w:rsidR="0041034D" w:rsidRPr="00A14255">
        <w:rPr>
          <w:sz w:val="28"/>
          <w:szCs w:val="28"/>
        </w:rPr>
        <w:t>следующие изменения:</w:t>
      </w:r>
    </w:p>
    <w:p w:rsidR="00C331D8" w:rsidRPr="00A14255" w:rsidRDefault="00C331D8" w:rsidP="001F5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в приложении 1:</w:t>
      </w:r>
    </w:p>
    <w:p w:rsidR="00C331D8" w:rsidRPr="00A14255" w:rsidRDefault="00C331D8" w:rsidP="001F5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 xml:space="preserve">пункт 3 дополнить подпунктом </w:t>
      </w:r>
      <w:r w:rsidR="00435687" w:rsidRPr="00A14255">
        <w:rPr>
          <w:sz w:val="28"/>
          <w:szCs w:val="28"/>
        </w:rPr>
        <w:t>9</w:t>
      </w:r>
      <w:r w:rsidRPr="00A14255">
        <w:rPr>
          <w:sz w:val="28"/>
          <w:szCs w:val="28"/>
        </w:rPr>
        <w:t xml:space="preserve"> следующего содержания:</w:t>
      </w:r>
    </w:p>
    <w:p w:rsidR="0041034D" w:rsidRPr="00A14255" w:rsidRDefault="00C331D8" w:rsidP="00C331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«</w:t>
      </w:r>
      <w:r w:rsidR="00435687" w:rsidRPr="00A14255">
        <w:rPr>
          <w:sz w:val="28"/>
          <w:szCs w:val="28"/>
        </w:rPr>
        <w:t>9</w:t>
      </w:r>
      <w:r w:rsidRPr="00A14255">
        <w:rPr>
          <w:sz w:val="28"/>
          <w:szCs w:val="28"/>
        </w:rPr>
        <w:t>) использования земельного участка в целях, предусмотренных статьей 39.37 Земельного кодекса РФ»;</w:t>
      </w:r>
    </w:p>
    <w:p w:rsidR="00A60A8B" w:rsidRPr="00A14255" w:rsidRDefault="00A60A8B" w:rsidP="00C331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в абзаце 2 пункта 17 слова «, в порядке, аналогичном установлению публичного сервитута, либо на основании решения суда» исключить</w:t>
      </w:r>
      <w:r w:rsidR="008018B7" w:rsidRPr="00A14255">
        <w:rPr>
          <w:sz w:val="28"/>
          <w:szCs w:val="28"/>
        </w:rPr>
        <w:t>;</w:t>
      </w:r>
    </w:p>
    <w:p w:rsidR="008018B7" w:rsidRPr="00A14255" w:rsidRDefault="008018B7" w:rsidP="00C331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пункт 18 изложить в следующей редакции:</w:t>
      </w:r>
    </w:p>
    <w:p w:rsidR="00C54929" w:rsidRPr="00A14255" w:rsidRDefault="008018B7" w:rsidP="008018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«18) Общественные обсуждения проводятся в порядке</w:t>
      </w:r>
      <w:r w:rsidR="00AD380B" w:rsidRPr="00A14255">
        <w:rPr>
          <w:sz w:val="28"/>
          <w:szCs w:val="28"/>
        </w:rPr>
        <w:t>,</w:t>
      </w:r>
      <w:r w:rsidRPr="00A14255">
        <w:rPr>
          <w:sz w:val="28"/>
          <w:szCs w:val="28"/>
        </w:rPr>
        <w:t xml:space="preserve"> предусмотренном решением Совета Нижнекамского муниципального района от 13 октября 2006 г</w:t>
      </w:r>
      <w:r w:rsidR="00AD380B" w:rsidRPr="00A14255">
        <w:rPr>
          <w:sz w:val="28"/>
          <w:szCs w:val="28"/>
        </w:rPr>
        <w:t>ода</w:t>
      </w:r>
      <w:r w:rsidR="00435687" w:rsidRPr="00A14255">
        <w:rPr>
          <w:sz w:val="28"/>
          <w:szCs w:val="28"/>
        </w:rPr>
        <w:t xml:space="preserve"> №</w:t>
      </w:r>
      <w:r w:rsidRPr="00A14255">
        <w:rPr>
          <w:sz w:val="28"/>
          <w:szCs w:val="28"/>
        </w:rPr>
        <w:t>48 «О порядке организации и проведения общественных обсуждений или публичных слушаний в муниципальном образовании «Нижнекамский муниципальный район» Республики Татарстан</w:t>
      </w:r>
      <w:r w:rsidR="0050173C">
        <w:rPr>
          <w:sz w:val="28"/>
          <w:szCs w:val="28"/>
        </w:rPr>
        <w:t>»</w:t>
      </w:r>
      <w:bookmarkStart w:id="0" w:name="_GoBack"/>
      <w:bookmarkEnd w:id="0"/>
      <w:r w:rsidRPr="00A14255">
        <w:rPr>
          <w:sz w:val="28"/>
          <w:szCs w:val="28"/>
        </w:rPr>
        <w:t>.</w:t>
      </w:r>
    </w:p>
    <w:p w:rsidR="008018B7" w:rsidRDefault="00C54929" w:rsidP="008018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Ответственным органом за хранение заключений и протоколов общественных слушаний по установлению публичных сервитутов является управление земельных и имущественных отношений Нижнекамского муниципального района Республики Татарстан.</w:t>
      </w:r>
      <w:r w:rsidR="008018B7" w:rsidRPr="00A14255">
        <w:rPr>
          <w:sz w:val="28"/>
          <w:szCs w:val="28"/>
        </w:rPr>
        <w:t>»;</w:t>
      </w:r>
    </w:p>
    <w:p w:rsidR="009E329A" w:rsidRPr="00A14255" w:rsidRDefault="009E329A" w:rsidP="008018B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35687" w:rsidRDefault="00435687" w:rsidP="0043568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lastRenderedPageBreak/>
        <w:t>пункты 4,5, абзацы 2-4 пункта 11,  пункты 19-22 признать утратившим силу.</w:t>
      </w:r>
    </w:p>
    <w:p w:rsidR="009E329A" w:rsidRPr="00A14255" w:rsidRDefault="009E329A" w:rsidP="0043568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A7D60" w:rsidRPr="00A14255" w:rsidRDefault="006A7D60" w:rsidP="0043568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255">
        <w:rPr>
          <w:sz w:val="28"/>
          <w:szCs w:val="28"/>
        </w:rPr>
        <w:t>2. Контроль за исполнением решения возложить на постоянную комиссию по строительству, землеустройству, жилищно-коммунальному хозяйству и транспорту.</w:t>
      </w:r>
    </w:p>
    <w:p w:rsidR="006A7D60" w:rsidRDefault="006A7D60" w:rsidP="008018B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E329A" w:rsidRDefault="009E329A" w:rsidP="008018B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E329A" w:rsidRPr="00A14255" w:rsidRDefault="009E329A" w:rsidP="008018B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21CFC" w:rsidRPr="00A14255" w:rsidRDefault="00E21CFC" w:rsidP="00A44608">
      <w:pPr>
        <w:tabs>
          <w:tab w:val="left" w:pos="993"/>
        </w:tabs>
        <w:jc w:val="both"/>
        <w:rPr>
          <w:sz w:val="28"/>
          <w:szCs w:val="28"/>
        </w:rPr>
      </w:pPr>
      <w:r w:rsidRPr="00A14255">
        <w:rPr>
          <w:sz w:val="28"/>
          <w:szCs w:val="28"/>
        </w:rPr>
        <w:t xml:space="preserve">Глава Нижнекамского </w:t>
      </w:r>
    </w:p>
    <w:p w:rsidR="006A7D60" w:rsidRPr="00A14255" w:rsidRDefault="00E21CFC">
      <w:pPr>
        <w:tabs>
          <w:tab w:val="left" w:pos="993"/>
        </w:tabs>
        <w:jc w:val="both"/>
        <w:rPr>
          <w:sz w:val="28"/>
          <w:szCs w:val="28"/>
        </w:rPr>
      </w:pPr>
      <w:r w:rsidRPr="00A14255">
        <w:rPr>
          <w:sz w:val="28"/>
          <w:szCs w:val="28"/>
        </w:rPr>
        <w:t xml:space="preserve">муниципального района                                                                              </w:t>
      </w:r>
      <w:r w:rsidR="006A7D60" w:rsidRPr="00A14255">
        <w:rPr>
          <w:sz w:val="28"/>
          <w:szCs w:val="28"/>
        </w:rPr>
        <w:t xml:space="preserve">    </w:t>
      </w:r>
      <w:proofErr w:type="spellStart"/>
      <w:r w:rsidRPr="00A14255">
        <w:rPr>
          <w:sz w:val="28"/>
          <w:szCs w:val="28"/>
        </w:rPr>
        <w:t>А.Р.Метшин</w:t>
      </w:r>
      <w:proofErr w:type="spellEnd"/>
    </w:p>
    <w:sectPr w:rsidR="006A7D60" w:rsidRPr="00A14255" w:rsidSect="0081089B">
      <w:foot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EFE" w:rsidRDefault="00861EFE" w:rsidP="0081089B">
      <w:r>
        <w:separator/>
      </w:r>
    </w:p>
  </w:endnote>
  <w:endnote w:type="continuationSeparator" w:id="0">
    <w:p w:rsidR="00861EFE" w:rsidRDefault="00861EFE" w:rsidP="0081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9B" w:rsidRDefault="0081089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0173C">
      <w:rPr>
        <w:noProof/>
      </w:rPr>
      <w:t>2</w:t>
    </w:r>
    <w:r>
      <w:fldChar w:fldCharType="end"/>
    </w:r>
  </w:p>
  <w:p w:rsidR="0081089B" w:rsidRDefault="0081089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EFE" w:rsidRDefault="00861EFE" w:rsidP="0081089B">
      <w:r>
        <w:separator/>
      </w:r>
    </w:p>
  </w:footnote>
  <w:footnote w:type="continuationSeparator" w:id="0">
    <w:p w:rsidR="00861EFE" w:rsidRDefault="00861EFE" w:rsidP="00810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34A30ADD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717721"/>
    <w:multiLevelType w:val="hybridMultilevel"/>
    <w:tmpl w:val="3554633A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B7E642F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9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50DFA"/>
    <w:rsid w:val="00054977"/>
    <w:rsid w:val="00082904"/>
    <w:rsid w:val="000A16EB"/>
    <w:rsid w:val="000A20B8"/>
    <w:rsid w:val="000A722E"/>
    <w:rsid w:val="000C1C7D"/>
    <w:rsid w:val="000E73F2"/>
    <w:rsid w:val="000F1D44"/>
    <w:rsid w:val="001373EE"/>
    <w:rsid w:val="00141DF6"/>
    <w:rsid w:val="001710DC"/>
    <w:rsid w:val="00172E81"/>
    <w:rsid w:val="00174199"/>
    <w:rsid w:val="00187D84"/>
    <w:rsid w:val="001912E0"/>
    <w:rsid w:val="001B2403"/>
    <w:rsid w:val="001C4D7E"/>
    <w:rsid w:val="001D08F5"/>
    <w:rsid w:val="001E4AE9"/>
    <w:rsid w:val="001F20A1"/>
    <w:rsid w:val="001F54C3"/>
    <w:rsid w:val="00226352"/>
    <w:rsid w:val="00232186"/>
    <w:rsid w:val="0024620C"/>
    <w:rsid w:val="002672A5"/>
    <w:rsid w:val="002817C5"/>
    <w:rsid w:val="002A31EC"/>
    <w:rsid w:val="002A752C"/>
    <w:rsid w:val="002C000F"/>
    <w:rsid w:val="00300B1C"/>
    <w:rsid w:val="00303816"/>
    <w:rsid w:val="00307E34"/>
    <w:rsid w:val="003223D6"/>
    <w:rsid w:val="00362516"/>
    <w:rsid w:val="0036482F"/>
    <w:rsid w:val="00374920"/>
    <w:rsid w:val="00375278"/>
    <w:rsid w:val="00383841"/>
    <w:rsid w:val="00384562"/>
    <w:rsid w:val="003920D3"/>
    <w:rsid w:val="003946B1"/>
    <w:rsid w:val="003969C9"/>
    <w:rsid w:val="003B0A2B"/>
    <w:rsid w:val="003B1078"/>
    <w:rsid w:val="003B5271"/>
    <w:rsid w:val="003C1265"/>
    <w:rsid w:val="003D7E68"/>
    <w:rsid w:val="003E3BBB"/>
    <w:rsid w:val="003F0385"/>
    <w:rsid w:val="0041034D"/>
    <w:rsid w:val="00412CD4"/>
    <w:rsid w:val="004220F1"/>
    <w:rsid w:val="00425B1A"/>
    <w:rsid w:val="00434E09"/>
    <w:rsid w:val="00435687"/>
    <w:rsid w:val="00443052"/>
    <w:rsid w:val="00447EB0"/>
    <w:rsid w:val="004572EF"/>
    <w:rsid w:val="00476B5E"/>
    <w:rsid w:val="00494E7A"/>
    <w:rsid w:val="004A7A01"/>
    <w:rsid w:val="004B592B"/>
    <w:rsid w:val="004C67D7"/>
    <w:rsid w:val="004D7861"/>
    <w:rsid w:val="004D7D6F"/>
    <w:rsid w:val="004F5D42"/>
    <w:rsid w:val="0050173C"/>
    <w:rsid w:val="0051322E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47895"/>
    <w:rsid w:val="006635A2"/>
    <w:rsid w:val="006860BA"/>
    <w:rsid w:val="00691BA9"/>
    <w:rsid w:val="00693B6E"/>
    <w:rsid w:val="006A64C8"/>
    <w:rsid w:val="006A7D60"/>
    <w:rsid w:val="006D3DC0"/>
    <w:rsid w:val="00707AF6"/>
    <w:rsid w:val="00714372"/>
    <w:rsid w:val="00716C14"/>
    <w:rsid w:val="007365DF"/>
    <w:rsid w:val="00740BBB"/>
    <w:rsid w:val="00765230"/>
    <w:rsid w:val="00766280"/>
    <w:rsid w:val="007731C9"/>
    <w:rsid w:val="00775813"/>
    <w:rsid w:val="00775F9A"/>
    <w:rsid w:val="007975CD"/>
    <w:rsid w:val="007A0B58"/>
    <w:rsid w:val="007B2AC7"/>
    <w:rsid w:val="007B5840"/>
    <w:rsid w:val="007D1BF2"/>
    <w:rsid w:val="008018B7"/>
    <w:rsid w:val="0081089B"/>
    <w:rsid w:val="00816F90"/>
    <w:rsid w:val="008549E1"/>
    <w:rsid w:val="00861EFE"/>
    <w:rsid w:val="00895940"/>
    <w:rsid w:val="008A4812"/>
    <w:rsid w:val="008A5789"/>
    <w:rsid w:val="008B3302"/>
    <w:rsid w:val="008C0BCA"/>
    <w:rsid w:val="008C3263"/>
    <w:rsid w:val="008C4D1D"/>
    <w:rsid w:val="008D1C7B"/>
    <w:rsid w:val="008D5BF5"/>
    <w:rsid w:val="008D73A8"/>
    <w:rsid w:val="008E2169"/>
    <w:rsid w:val="008E3729"/>
    <w:rsid w:val="00913123"/>
    <w:rsid w:val="009252AD"/>
    <w:rsid w:val="00942AB3"/>
    <w:rsid w:val="0095022F"/>
    <w:rsid w:val="00950B30"/>
    <w:rsid w:val="009646F2"/>
    <w:rsid w:val="00966175"/>
    <w:rsid w:val="00997726"/>
    <w:rsid w:val="009A1D40"/>
    <w:rsid w:val="009C39EF"/>
    <w:rsid w:val="009C5D68"/>
    <w:rsid w:val="009C7B00"/>
    <w:rsid w:val="009D769A"/>
    <w:rsid w:val="009E329A"/>
    <w:rsid w:val="009F2AA5"/>
    <w:rsid w:val="009F2F5B"/>
    <w:rsid w:val="00A0215D"/>
    <w:rsid w:val="00A14255"/>
    <w:rsid w:val="00A15B57"/>
    <w:rsid w:val="00A24B74"/>
    <w:rsid w:val="00A35F27"/>
    <w:rsid w:val="00A42B02"/>
    <w:rsid w:val="00A44608"/>
    <w:rsid w:val="00A5646D"/>
    <w:rsid w:val="00A60A8B"/>
    <w:rsid w:val="00A65A0A"/>
    <w:rsid w:val="00A671AB"/>
    <w:rsid w:val="00A671BA"/>
    <w:rsid w:val="00A7082A"/>
    <w:rsid w:val="00A70D31"/>
    <w:rsid w:val="00A71D38"/>
    <w:rsid w:val="00A80E22"/>
    <w:rsid w:val="00A90C1A"/>
    <w:rsid w:val="00AA1D0D"/>
    <w:rsid w:val="00AA2922"/>
    <w:rsid w:val="00AB5EDD"/>
    <w:rsid w:val="00AB6C80"/>
    <w:rsid w:val="00AC4433"/>
    <w:rsid w:val="00AC464F"/>
    <w:rsid w:val="00AC4715"/>
    <w:rsid w:val="00AC561D"/>
    <w:rsid w:val="00AD2B96"/>
    <w:rsid w:val="00AD380B"/>
    <w:rsid w:val="00AD5839"/>
    <w:rsid w:val="00AF7D77"/>
    <w:rsid w:val="00B13E23"/>
    <w:rsid w:val="00B41097"/>
    <w:rsid w:val="00B5008B"/>
    <w:rsid w:val="00B51756"/>
    <w:rsid w:val="00B71099"/>
    <w:rsid w:val="00B827C1"/>
    <w:rsid w:val="00B86532"/>
    <w:rsid w:val="00B86F70"/>
    <w:rsid w:val="00BA6CA6"/>
    <w:rsid w:val="00BD318F"/>
    <w:rsid w:val="00BD68A5"/>
    <w:rsid w:val="00BE2C07"/>
    <w:rsid w:val="00C06205"/>
    <w:rsid w:val="00C32AF2"/>
    <w:rsid w:val="00C331D8"/>
    <w:rsid w:val="00C54929"/>
    <w:rsid w:val="00C57430"/>
    <w:rsid w:val="00C61275"/>
    <w:rsid w:val="00C734B0"/>
    <w:rsid w:val="00C85E04"/>
    <w:rsid w:val="00C92F9A"/>
    <w:rsid w:val="00C94165"/>
    <w:rsid w:val="00CA1810"/>
    <w:rsid w:val="00CC359D"/>
    <w:rsid w:val="00CC5851"/>
    <w:rsid w:val="00CD4075"/>
    <w:rsid w:val="00D02D5F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E21CFC"/>
    <w:rsid w:val="00E23E21"/>
    <w:rsid w:val="00E25741"/>
    <w:rsid w:val="00E42336"/>
    <w:rsid w:val="00E438B7"/>
    <w:rsid w:val="00E82CF2"/>
    <w:rsid w:val="00E843B7"/>
    <w:rsid w:val="00E926B5"/>
    <w:rsid w:val="00EA2734"/>
    <w:rsid w:val="00EB39BD"/>
    <w:rsid w:val="00EC2A41"/>
    <w:rsid w:val="00EC2B27"/>
    <w:rsid w:val="00ED7F5D"/>
    <w:rsid w:val="00EE3D60"/>
    <w:rsid w:val="00F97A77"/>
    <w:rsid w:val="00FA0BDE"/>
    <w:rsid w:val="00FA6BB6"/>
    <w:rsid w:val="00FB34D9"/>
    <w:rsid w:val="00FC2B15"/>
    <w:rsid w:val="00FD26BC"/>
    <w:rsid w:val="00FD3318"/>
    <w:rsid w:val="00FD3DF9"/>
    <w:rsid w:val="00FE3883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99A622"/>
  <w15:chartTrackingRefBased/>
  <w15:docId w15:val="{C51E6FA9-9613-459C-AAF5-74B733C7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8108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81089B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108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1089B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204-Голицына</cp:lastModifiedBy>
  <cp:revision>5</cp:revision>
  <cp:lastPrinted>2020-04-27T07:05:00Z</cp:lastPrinted>
  <dcterms:created xsi:type="dcterms:W3CDTF">2020-04-30T06:10:00Z</dcterms:created>
  <dcterms:modified xsi:type="dcterms:W3CDTF">2020-04-30T07:41:00Z</dcterms:modified>
</cp:coreProperties>
</file>